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76" w:rsidRPr="00136C76" w:rsidRDefault="00136C76" w:rsidP="00136C76">
      <w:pPr>
        <w:spacing w:before="300" w:after="120" w:line="240" w:lineRule="auto"/>
        <w:jc w:val="right"/>
        <w:outlineLvl w:val="1"/>
        <w:rPr>
          <w:rFonts w:ascii="lifesaversbold" w:eastAsia="Times New Roman" w:hAnsi="lifesaversbold" w:cs="Times New Roman"/>
          <w:color w:val="000000" w:themeColor="text1"/>
          <w:szCs w:val="36"/>
          <w:lang w:eastAsia="pl-PL"/>
        </w:rPr>
      </w:pPr>
      <w:bookmarkStart w:id="0" w:name="_GoBack"/>
      <w:bookmarkEnd w:id="0"/>
      <w:r>
        <w:rPr>
          <w:rFonts w:ascii="lifesaversbold" w:eastAsia="Times New Roman" w:hAnsi="lifesaversbold" w:cs="Times New Roman"/>
          <w:color w:val="000000" w:themeColor="text1"/>
          <w:szCs w:val="36"/>
          <w:lang w:eastAsia="pl-PL"/>
        </w:rPr>
        <w:t>Załącznik nr 6</w:t>
      </w:r>
      <w:r>
        <w:rPr>
          <w:rFonts w:ascii="lifesaversbold" w:eastAsia="Times New Roman" w:hAnsi="lifesaversbold" w:cs="Times New Roman"/>
          <w:color w:val="000000" w:themeColor="text1"/>
          <w:szCs w:val="36"/>
          <w:lang w:eastAsia="pl-PL"/>
        </w:rPr>
        <w:br/>
      </w:r>
      <w:r w:rsidRPr="00136C76">
        <w:rPr>
          <w:rFonts w:ascii="lifesaversbold" w:eastAsia="Times New Roman" w:hAnsi="lifesaversbold" w:cs="Times New Roman"/>
          <w:i/>
          <w:color w:val="000000" w:themeColor="text1"/>
          <w:szCs w:val="36"/>
          <w:lang w:eastAsia="pl-PL"/>
        </w:rPr>
        <w:t>do Standardów Ochrony Małoletnich</w:t>
      </w:r>
      <w:r w:rsidR="00502CC6" w:rsidRPr="00502CC6">
        <w:rPr>
          <w:rFonts w:ascii="lifesaversbold" w:eastAsia="Times New Roman" w:hAnsi="lifesaversbold" w:cs="Times New Roman"/>
          <w:b/>
          <w:color w:val="000000" w:themeColor="text1"/>
          <w:sz w:val="32"/>
          <w:szCs w:val="36"/>
          <w:lang w:eastAsia="pl-PL"/>
        </w:rPr>
        <w:t> </w:t>
      </w:r>
    </w:p>
    <w:p w:rsidR="00502CC6" w:rsidRPr="00502CC6" w:rsidRDefault="00502CC6" w:rsidP="00502CC6">
      <w:pPr>
        <w:spacing w:before="300" w:after="120" w:line="240" w:lineRule="auto"/>
        <w:jc w:val="center"/>
        <w:outlineLvl w:val="1"/>
        <w:rPr>
          <w:rFonts w:ascii="lifesaversbold" w:eastAsia="Times New Roman" w:hAnsi="lifesaversbold" w:cs="Times New Roman"/>
          <w:b/>
          <w:color w:val="000000" w:themeColor="text1"/>
          <w:sz w:val="32"/>
          <w:szCs w:val="36"/>
          <w:lang w:eastAsia="pl-PL"/>
        </w:rPr>
      </w:pPr>
      <w:r w:rsidRPr="00502CC6">
        <w:rPr>
          <w:rFonts w:ascii="lifesaversbold" w:eastAsia="Times New Roman" w:hAnsi="lifesaversbold" w:cs="Times New Roman"/>
          <w:b/>
          <w:color w:val="000000" w:themeColor="text1"/>
          <w:sz w:val="32"/>
          <w:szCs w:val="36"/>
          <w:lang w:eastAsia="pl-PL"/>
        </w:rPr>
        <w:t xml:space="preserve"> PROCEDURA PRZYPROWADZANIA I ODBIERANIA DZIECI</w:t>
      </w:r>
    </w:p>
    <w:p w:rsidR="00502CC6" w:rsidRPr="00502CC6" w:rsidRDefault="00502CC6" w:rsidP="00502CC6">
      <w:pPr>
        <w:spacing w:after="150" w:line="240" w:lineRule="auto"/>
        <w:jc w:val="center"/>
        <w:rPr>
          <w:rFonts w:ascii="clearsansregular" w:eastAsia="Times New Roman" w:hAnsi="clearsansregular" w:cs="Times New Roman"/>
          <w:b/>
          <w:color w:val="000000" w:themeColor="text1"/>
          <w:sz w:val="32"/>
          <w:szCs w:val="36"/>
          <w:lang w:eastAsia="pl-PL"/>
        </w:rPr>
      </w:pPr>
      <w:r w:rsidRPr="00502CC6">
        <w:rPr>
          <w:rFonts w:ascii="clearsansregular" w:eastAsia="Times New Roman" w:hAnsi="clearsansregular" w:cs="Times New Roman"/>
          <w:b/>
          <w:color w:val="000000" w:themeColor="text1"/>
          <w:sz w:val="32"/>
          <w:szCs w:val="36"/>
          <w:lang w:eastAsia="pl-PL"/>
        </w:rPr>
        <w:t>       z Przedszkola Gminnego „Magiczne miejsce”</w:t>
      </w:r>
      <w:r>
        <w:rPr>
          <w:rFonts w:ascii="clearsansregular" w:eastAsia="Times New Roman" w:hAnsi="clearsansregular" w:cs="Times New Roman"/>
          <w:b/>
          <w:color w:val="000000" w:themeColor="text1"/>
          <w:sz w:val="32"/>
          <w:szCs w:val="36"/>
          <w:lang w:eastAsia="pl-PL"/>
        </w:rPr>
        <w:t xml:space="preserve">                                   </w:t>
      </w:r>
      <w:r w:rsidRPr="00502CC6">
        <w:rPr>
          <w:rFonts w:ascii="clearsansregular" w:eastAsia="Times New Roman" w:hAnsi="clearsansregular" w:cs="Times New Roman"/>
          <w:b/>
          <w:color w:val="000000" w:themeColor="text1"/>
          <w:sz w:val="32"/>
          <w:szCs w:val="36"/>
          <w:lang w:eastAsia="pl-PL"/>
        </w:rPr>
        <w:t xml:space="preserve"> w Siemiatyczach</w:t>
      </w:r>
    </w:p>
    <w:p w:rsidR="00502CC6" w:rsidRPr="00502CC6" w:rsidRDefault="00502CC6" w:rsidP="00502CC6">
      <w:pPr>
        <w:spacing w:after="150" w:line="240" w:lineRule="auto"/>
        <w:rPr>
          <w:rFonts w:ascii="clearsansregular" w:eastAsia="Times New Roman" w:hAnsi="clearsansregular" w:cs="Times New Roman"/>
          <w:color w:val="000000" w:themeColor="text1"/>
          <w:sz w:val="21"/>
          <w:szCs w:val="21"/>
          <w:lang w:eastAsia="pl-PL"/>
        </w:rPr>
      </w:pPr>
      <w:r w:rsidRPr="00502CC6">
        <w:rPr>
          <w:rFonts w:ascii="clearsansregular" w:eastAsia="Times New Roman" w:hAnsi="clearsansregular" w:cs="Times New Roman"/>
          <w:color w:val="000000" w:themeColor="text1"/>
          <w:sz w:val="21"/>
          <w:szCs w:val="21"/>
          <w:lang w:eastAsia="pl-PL"/>
        </w:rPr>
        <w:t> </w:t>
      </w:r>
    </w:p>
    <w:p w:rsidR="00502CC6" w:rsidRPr="00502CC6" w:rsidRDefault="00502CC6" w:rsidP="00502CC6">
      <w:pPr>
        <w:spacing w:after="150" w:line="240" w:lineRule="auto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Podstawa prawna</w:t>
      </w:r>
    </w:p>
    <w:p w:rsidR="00502CC6" w:rsidRPr="00502CC6" w:rsidRDefault="00502CC6" w:rsidP="00502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Rozporządzenie Ministra Edukacji Narodowej z dnia 21 maja 2001 r. w sprawie ramowych statutów publicznego przedszkola oraz publicznych szkół (Dz. U. z 2001 r. Nr 61, poz. 624, z </w:t>
      </w:r>
      <w:proofErr w:type="spellStart"/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późn</w:t>
      </w:r>
      <w:proofErr w:type="spellEnd"/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. zm.).</w:t>
      </w:r>
    </w:p>
    <w:p w:rsidR="00502CC6" w:rsidRPr="00502CC6" w:rsidRDefault="00502CC6" w:rsidP="00502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Statut Przedszkola Gminnego „Magiczne miejsce” w Siemiatyczach</w:t>
      </w:r>
    </w:p>
    <w:p w:rsidR="00502CC6" w:rsidRPr="00502CC6" w:rsidRDefault="00502CC6" w:rsidP="00502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Cel procedury</w:t>
      </w:r>
    </w:p>
    <w:p w:rsidR="00502CC6" w:rsidRPr="00502CC6" w:rsidRDefault="00502CC6" w:rsidP="00502CC6">
      <w:pPr>
        <w:spacing w:after="150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Celem niniejszej procedury jest zapewnienie dziecku bezpiecznych warunków przebywania w Przedszkolu Gminnym „Magiczne miejsce” w Siemiatyczach</w:t>
      </w:r>
    </w:p>
    <w:p w:rsidR="00502CC6" w:rsidRPr="00502CC6" w:rsidRDefault="00502CC6" w:rsidP="00502CC6">
      <w:pPr>
        <w:spacing w:after="150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 </w:t>
      </w:r>
    </w:p>
    <w:p w:rsidR="00502CC6" w:rsidRPr="00502CC6" w:rsidRDefault="00502CC6" w:rsidP="00502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Zakres procedury</w:t>
      </w:r>
    </w:p>
    <w:p w:rsidR="00502CC6" w:rsidRPr="00502CC6" w:rsidRDefault="00502CC6" w:rsidP="00502CC6">
      <w:pPr>
        <w:spacing w:after="150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Niniejszy dokument reguluje zasady przyprowadzania i odbierania dzieci z Przedszkola.</w:t>
      </w:r>
      <w:r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Zasady przyprowadzania i odprowadzania dzieci obowiązują wszystkich pracowników przedszkola, rodziców dzieci uczęszczających do przedszkola oraz osoby przez nich upoważnione do odbioru dzieci.</w:t>
      </w:r>
    </w:p>
    <w:p w:rsidR="00502CC6" w:rsidRPr="00502CC6" w:rsidRDefault="00502CC6" w:rsidP="00502CC6">
      <w:pPr>
        <w:spacing w:after="150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 </w:t>
      </w:r>
    </w:p>
    <w:p w:rsidR="00502CC6" w:rsidRPr="00502CC6" w:rsidRDefault="00502CC6" w:rsidP="00502C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Osoby podlegające procedurze</w:t>
      </w:r>
    </w:p>
    <w:p w:rsidR="00502CC6" w:rsidRPr="00502CC6" w:rsidRDefault="00502CC6" w:rsidP="00502CC6">
      <w:pPr>
        <w:spacing w:after="150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Do przestrzegania niniejszej procedury zobowiązani są rodzice dziecka bądź jego prawni opiekunowie oraz nauczyciele i pracownicy Przedszkola.</w:t>
      </w:r>
    </w:p>
    <w:p w:rsidR="00502CC6" w:rsidRPr="00502CC6" w:rsidRDefault="00502CC6" w:rsidP="00502CC6">
      <w:pPr>
        <w:spacing w:after="150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 </w:t>
      </w:r>
    </w:p>
    <w:p w:rsidR="00502CC6" w:rsidRPr="00502CC6" w:rsidRDefault="00502CC6" w:rsidP="00502C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Opis procedury</w:t>
      </w:r>
    </w:p>
    <w:p w:rsidR="00502CC6" w:rsidRPr="00502CC6" w:rsidRDefault="00502CC6" w:rsidP="00502CC6">
      <w:pPr>
        <w:spacing w:after="150" w:line="240" w:lineRule="auto"/>
        <w:jc w:val="center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 I PRZYPROWADZANIE DZIECKA DO PRZEDSZKOLA</w:t>
      </w:r>
    </w:p>
    <w:p w:rsidR="00502CC6" w:rsidRPr="00502CC6" w:rsidRDefault="00502CC6" w:rsidP="00502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Dziecko przyprowadzane jest do Przedszkola przez rodziców (prawnych opiekunów) bądź inne osoby przez nich upoważniane. To oni odpowiadają za bezpieczeństwo dziecka w drodze do Przedszkola, aż do momentu przekazania go nauczycielowi lub pracownikowi</w:t>
      </w:r>
    </w:p>
    <w:p w:rsidR="00502CC6" w:rsidRPr="00502CC6" w:rsidRDefault="00502CC6" w:rsidP="00502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Osoba przyprowadzająca dziecko do przedszkola zobowiązana jest do wprowadzenia dziecka do szatni oraz pr</w:t>
      </w:r>
      <w:r>
        <w:rPr>
          <w:rFonts w:eastAsia="Times New Roman" w:cstheme="minorHAnsi"/>
          <w:color w:val="000000" w:themeColor="text1"/>
          <w:sz w:val="21"/>
          <w:szCs w:val="21"/>
          <w:lang w:eastAsia="pl-PL"/>
        </w:rPr>
        <w:t>zekazania dziecka nauczycielowi.</w:t>
      </w:r>
    </w:p>
    <w:p w:rsidR="00502CC6" w:rsidRPr="00502CC6" w:rsidRDefault="00502CC6" w:rsidP="00502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Jeśli dziecko przychodzi bardzo wcześnie do Przedszkola, pozostaje pod opieką nauczyciela w grupie zbiorczej. Następnie pod opieką swoich nauczycieli wychowankowie rozchodzą się do pozostałych </w:t>
      </w:r>
      <w:proofErr w:type="spellStart"/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sal</w:t>
      </w:r>
      <w:proofErr w:type="spellEnd"/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.</w:t>
      </w:r>
    </w:p>
    <w:p w:rsidR="00502CC6" w:rsidRPr="00502CC6" w:rsidRDefault="00502CC6" w:rsidP="00502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lastRenderedPageBreak/>
        <w:t>Nie wolno dziecka pozostawiać przed budynkiem Przedszkola lub w jego pobliżu, gdyż nikt z pracowników nie ponosi wówczas odpowiedzialności za zdrowie i bezpieczeństwo.</w:t>
      </w:r>
    </w:p>
    <w:p w:rsidR="00502CC6" w:rsidRPr="00502CC6" w:rsidRDefault="00502CC6" w:rsidP="00502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Nie należy przyprowadzać do Przedszkola dzieci podejrzanych o chorobę np. katar, kaszel, itp., ponieważ mogą zarażać dzieci zdrowe.</w:t>
      </w:r>
    </w:p>
    <w:p w:rsidR="00502CC6" w:rsidRPr="00502CC6" w:rsidRDefault="00502CC6" w:rsidP="00502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Osoba odbierająca dziecko od rodziców ma prawo sprawdzić, czy dziecko nie przynosi ze sobą przedmiotów lub zabawek, które mogą stanowić zagrożenie dla innych dzieci.</w:t>
      </w:r>
    </w:p>
    <w:p w:rsidR="00502CC6" w:rsidRPr="00502CC6" w:rsidRDefault="00502CC6" w:rsidP="00502CC6">
      <w:pPr>
        <w:spacing w:after="150" w:line="240" w:lineRule="auto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 </w:t>
      </w:r>
    </w:p>
    <w:p w:rsidR="00502CC6" w:rsidRPr="00502CC6" w:rsidRDefault="00502CC6" w:rsidP="00502CC6">
      <w:pPr>
        <w:spacing w:after="150" w:line="240" w:lineRule="auto"/>
        <w:jc w:val="center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II ODBIERANIE DZIECKA Z PRZEDSZKOLA</w:t>
      </w:r>
    </w:p>
    <w:p w:rsidR="00502CC6" w:rsidRPr="00502CC6" w:rsidRDefault="00502CC6" w:rsidP="00502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Dziecko jest odbierane z Przedszkola przez swoich rodziców, prawnych opiekunów lub osoby przez nich upoważnione. To Rodzice decydują komu powierzyć pieczę nad dzieckiem w drodze do i z przedszkola.</w:t>
      </w:r>
    </w:p>
    <w:p w:rsidR="00502CC6" w:rsidRPr="00502CC6" w:rsidRDefault="00502CC6" w:rsidP="00502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Osoby upoważnione przez rodziców (prawnych opiekunów) do obioru </w:t>
      </w:r>
      <w:r>
        <w:rPr>
          <w:rFonts w:eastAsia="Times New Roman" w:cstheme="minorHAnsi"/>
          <w:color w:val="000000" w:themeColor="text1"/>
          <w:sz w:val="21"/>
          <w:szCs w:val="21"/>
          <w:lang w:eastAsia="pl-PL"/>
        </w:rPr>
        <w:t>dziecka powinny być pełnoletnie.</w:t>
      </w:r>
    </w:p>
    <w:p w:rsidR="00502CC6" w:rsidRPr="00502CC6" w:rsidRDefault="00502CC6" w:rsidP="00502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Rodzice (prawni opiekunowie) mogą upoważnić inną osobę do odebrania dziecka z Przedszkola tylko poprzez pisemne oświadczenie.</w:t>
      </w:r>
    </w:p>
    <w:p w:rsidR="00502CC6" w:rsidRPr="00502CC6" w:rsidRDefault="00502CC6" w:rsidP="00502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Upoważnienie powinno być podpisane przez oboje rodziców (prawnych opiekunów) dziecka chyba, że któreś z nich ma ograniczone prawa rodzicielskie.</w:t>
      </w:r>
    </w:p>
    <w:p w:rsidR="00502CC6" w:rsidRPr="00502CC6" w:rsidRDefault="00502CC6" w:rsidP="00502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Upoważnienie może być w każdej chwili zmienione lub odwołane.</w:t>
      </w:r>
    </w:p>
    <w:p w:rsidR="00502CC6" w:rsidRPr="00502CC6" w:rsidRDefault="00502CC6" w:rsidP="00502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Upoważnienie powinno być przechowywane przez wychowawcę w dokumentacji grupy, natomiast w sali zajęć z której rozchodzą się dzieci powinna znajdować się aktualna lista osób upoważnionych do odbioru dzieci z każdej grupy.</w:t>
      </w:r>
    </w:p>
    <w:p w:rsidR="00502CC6" w:rsidRPr="00502CC6" w:rsidRDefault="00502CC6" w:rsidP="00502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Rodzice (prawni opiekunowie), podpisując upoważnienie, biorą pełną odpowiedzialność za życie i bezpieczeństwo dziecka w czasie jego powrotu do domu z upoważnioną osobą.</w:t>
      </w:r>
    </w:p>
    <w:p w:rsidR="00502CC6" w:rsidRPr="00502CC6" w:rsidRDefault="00502CC6" w:rsidP="00502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Rodzicie mogą także upoważnić określoną osobę dorosłą do jednorazowego odebrania dziecka z Przedszkola, jednakże takie upoważnienie powinno nastąpić w formie pisemnej.</w:t>
      </w:r>
    </w:p>
    <w:p w:rsidR="00502CC6" w:rsidRPr="00502CC6" w:rsidRDefault="00502CC6" w:rsidP="00502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Na prośbę nauczyciela lub innego personelu Przedszkola osoba odbierająca dziecko z Przedszkola powinna okazać dokument potwierdzający jej tożsamość.</w:t>
      </w:r>
    </w:p>
    <w:p w:rsidR="00502CC6" w:rsidRPr="00502CC6" w:rsidRDefault="00502CC6" w:rsidP="00502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Przedszkole nie ponosi odpowiedzialności za dziecko pozostające na terenie Przedszkola pod opieką rodziców, prawnych opiekunów lub osób upoważnionych do sprawowania opieki nad dzieckiem.</w:t>
      </w:r>
    </w:p>
    <w:p w:rsidR="00502CC6" w:rsidRPr="00502CC6" w:rsidRDefault="00502CC6" w:rsidP="00502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Prośba rodziców dotyczące nie odbierania dziecka przez jedno z rodziców musi być poświadczone przez stosowne orzeczenie sądowe.</w:t>
      </w:r>
    </w:p>
    <w:p w:rsidR="00502CC6" w:rsidRPr="00502CC6" w:rsidRDefault="00502CC6" w:rsidP="00502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Rodzice (prawni opiekunowie) lub inne osoby przez nich upoważnione mają obowiązek odebrać dziecko z Przedszkola nie później niż do godz.</w:t>
      </w:r>
      <w:r>
        <w:rPr>
          <w:rFonts w:eastAsia="Times New Roman" w:cstheme="minorHAnsi"/>
          <w:color w:val="000000" w:themeColor="text1"/>
          <w:sz w:val="21"/>
          <w:szCs w:val="21"/>
          <w:lang w:eastAsia="pl-PL"/>
        </w:rPr>
        <w:t>16.30</w:t>
      </w: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( czas funkcjonowania placówki).</w:t>
      </w:r>
    </w:p>
    <w:p w:rsidR="00502CC6" w:rsidRPr="00502CC6" w:rsidRDefault="00502CC6" w:rsidP="00502CC6">
      <w:pPr>
        <w:spacing w:after="150" w:line="240" w:lineRule="auto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 </w:t>
      </w:r>
    </w:p>
    <w:p w:rsidR="00502CC6" w:rsidRPr="00502CC6" w:rsidRDefault="00502CC6" w:rsidP="00502CC6">
      <w:pPr>
        <w:spacing w:after="150" w:line="240" w:lineRule="auto"/>
        <w:jc w:val="center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III POSTĘPOWANIE W SYTUACJI NIEODEBRANIA DZIECKA Z PRZEDSZKOLA</w:t>
      </w:r>
    </w:p>
    <w:p w:rsidR="00502CC6" w:rsidRPr="00502CC6" w:rsidRDefault="00502CC6" w:rsidP="00502C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 przypadku nieodebrania dziecka z Przedszkola w godzinach funkcjonowania placówki nauczyciel odpowiedzialny za dziecko zobowiązany jest powiadomić o tym fakcie Dyrektora placówki, a także skontaktować się telefonicznie z rodzicami (prawnymi opiekunami) dziecka lub inną upoważniona osobą, wskazaną w upoważnieniu.</w:t>
      </w:r>
    </w:p>
    <w:p w:rsidR="00502CC6" w:rsidRPr="00502CC6" w:rsidRDefault="00502CC6" w:rsidP="00502C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 razie wyczerpania wszystkich możliwości odbioru dziecka przez rodziców, prawnych opiekunów lub innych osób upoważnionych, nauczyciel ma obowiązek powiadomić o zaistniałej sytuacji Dyrektora, a w przypadku braku możliwości powiadomienia Dyrektora nauczyciel sam podejmuje decyzję o powiadomieniu Policji.</w:t>
      </w:r>
    </w:p>
    <w:p w:rsidR="00502CC6" w:rsidRPr="00502CC6" w:rsidRDefault="00502CC6" w:rsidP="00502C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Do czasu odebrania dziecka przez rodziców (prawnych opiekunów), inną upoważnioną osobę lub Policję nauczyciel nie może wyjść z dzieckiem poza teren Przedszkola ani pozostawić dziecka pod opieką innej osoby.</w:t>
      </w:r>
    </w:p>
    <w:p w:rsidR="00502CC6" w:rsidRPr="00502CC6" w:rsidRDefault="00502CC6" w:rsidP="00502C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lastRenderedPageBreak/>
        <w:t>Rodzice (prawni opiekunowie) lub upoważnione osoby, którzy odbiorą dziecko po upływie czasu pracy Przedszkola są zobowiązani do podpisania sporządzonej przez nauczyciela notatki z podaniem godziny odbioru dziecka z placówki.</w:t>
      </w:r>
    </w:p>
    <w:p w:rsidR="00502CC6" w:rsidRPr="00502CC6" w:rsidRDefault="00502CC6" w:rsidP="00502CC6">
      <w:pPr>
        <w:spacing w:after="150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 </w:t>
      </w:r>
    </w:p>
    <w:p w:rsidR="00502CC6" w:rsidRPr="00502CC6" w:rsidRDefault="00502CC6" w:rsidP="00502CC6">
      <w:pPr>
        <w:spacing w:after="150" w:line="240" w:lineRule="auto"/>
        <w:jc w:val="center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V POSTĘPOWANIE W SYTUACJI, GDY NAUCZYCIEL PODEJRZEWA, ŻE DZIECKO Z PRZEDSZKOLA CHCE ODEBRAĆ RODZIC/PRAWNY OPIEKUN, OSOBA UPOWAŻNIONA BĘDĄCA POD WPŁYWEM ALKOHOLU, NARKOTYKÓW, ZACHOWUJĄCA SIĘ AGRESYWNIE, KTÓRA NIE JEST W STANIE ZAPEWNIĆ DZIECKU BEZPIECZEŃSTWA</w:t>
      </w:r>
    </w:p>
    <w:p w:rsidR="00502CC6" w:rsidRPr="00502CC6" w:rsidRDefault="00502CC6" w:rsidP="00502C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 przypadku podejrzenia, że dziecko z przedszkola odbiera rodzic (opiekun prawny) lub osoba upoważniona do odbioru dziecka, będąca pod wpływem alkoholu lub środków odurzających, nauczyciel odmawia wydania dziecka i powiadamia o tym fakcie Dyrektora Przedszkola.</w:t>
      </w:r>
    </w:p>
    <w:p w:rsidR="00502CC6" w:rsidRPr="00502CC6" w:rsidRDefault="00502CC6" w:rsidP="00502C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Jeżeli osoby, o których mowa wyżej, będąc w stanie wskazującym na spożycie alkoholu lub przyjęcie środków odurzających, zachowują się agresywnie lub odmawiają opuszczenia terenu Przedszkola, nauczyciel lub Dyrektor Przedszkola zwraca się o interwencję do Policji.</w:t>
      </w:r>
    </w:p>
    <w:p w:rsidR="00502CC6" w:rsidRPr="00502CC6" w:rsidRDefault="00502CC6" w:rsidP="00502C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Nauczyciel lub Dyrektor Przedszkola zawiadamia o zdarzeniu drugiego rodzica lub inną osobę upoważnioną do odbioru dziecka, zobowiązując go/ją do osobistego odebrania dziecka z Przedszkola.</w:t>
      </w:r>
    </w:p>
    <w:p w:rsidR="00502CC6" w:rsidRPr="00502CC6" w:rsidRDefault="00502CC6" w:rsidP="00502C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 razie gdy w związku z zaistniałą sytuacją, mimo zakończenia czasu pracy Przedszkola, dziecko nie zostało odebrane, Dyrektor wyznacza nauczyciela, który jest zobowiązany sprawować opiekę nad dzieckiem na terenie Przedszkola do czasu wyjaśnienia sprawy.</w:t>
      </w:r>
    </w:p>
    <w:p w:rsidR="00502CC6" w:rsidRPr="00502CC6" w:rsidRDefault="00502CC6" w:rsidP="00502C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 razie przedłużającej się nieobecności osób zawiadomionych, Dyrektor zwraca się o pomoc do Policji.</w:t>
      </w:r>
    </w:p>
    <w:p w:rsidR="00502CC6" w:rsidRPr="00502CC6" w:rsidRDefault="00502CC6" w:rsidP="00502CC6">
      <w:pPr>
        <w:spacing w:after="150" w:line="240" w:lineRule="auto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  </w:t>
      </w:r>
    </w:p>
    <w:p w:rsidR="00502CC6" w:rsidRPr="00502CC6" w:rsidRDefault="00502CC6" w:rsidP="00502CC6">
      <w:pPr>
        <w:spacing w:after="150" w:line="240" w:lineRule="auto"/>
        <w:jc w:val="center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V POSTĘPOWANIE W PRZYPADKU, ODBIERANIA DZIECKA Z PRZEDSZKOLA PRZEZ RODZICÓW ROZWIEDZIONYCH, ŻYJĄCYCH W SEPARACJI LUB W WOLNYM ZWIĄZKU</w:t>
      </w:r>
    </w:p>
    <w:p w:rsidR="00502CC6" w:rsidRPr="00502CC6" w:rsidRDefault="00502CC6" w:rsidP="00502C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Nauczyciel wydaje dziecko każdemu z rodziców, jeśli ma on zachowane prawa rodzicielskie, o ile postanowienie sądu nie stanowi inaczej.</w:t>
      </w:r>
    </w:p>
    <w:p w:rsidR="00502CC6" w:rsidRPr="00502CC6" w:rsidRDefault="00502CC6" w:rsidP="00502C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Jeśli do przedszkola zostanie dostarczone postanowienie sądu o sposobie sprawowania przez rodziców opieki nad dzieckiem, nauczyciel postępuje zgodnie z tym postanowieniem.</w:t>
      </w:r>
    </w:p>
    <w:p w:rsidR="00502CC6" w:rsidRPr="00502CC6" w:rsidRDefault="00502CC6" w:rsidP="00502C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O każdej próbie odebrania dziecka przez rodzica/opiekuna nieuprawnionego do odbioru, nauczyciel powiadamia Dyrektora przedszkola i rodzica/opiekuna sprawującego opiekę nad dzieckiem.</w:t>
      </w:r>
    </w:p>
    <w:p w:rsidR="00502CC6" w:rsidRPr="00502CC6" w:rsidRDefault="00502CC6" w:rsidP="00502C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 sytuacji, kiedy oboje rodzice wykonują władzę rodzicielską a mimo to na terenie przedszkola dochodzi między nimi do sporów o odbiór dziecka, np. kłótnie rodziców, wyrywanie sobie dziecka, itp. nauczyciel lub dyrektor powiadamia Policję.</w:t>
      </w:r>
    </w:p>
    <w:p w:rsidR="00502CC6" w:rsidRPr="00502CC6" w:rsidRDefault="00502CC6" w:rsidP="00502CC6">
      <w:pPr>
        <w:spacing w:after="150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 </w:t>
      </w:r>
    </w:p>
    <w:p w:rsidR="00502CC6" w:rsidRPr="00502CC6" w:rsidRDefault="00502CC6" w:rsidP="00502C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Postanowienia końcowe</w:t>
      </w:r>
    </w:p>
    <w:p w:rsidR="00502CC6" w:rsidRPr="00502CC6" w:rsidRDefault="00502CC6" w:rsidP="00502C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Za właściwe przestrzeganie zasad przyprowadzania i odbierania dzieci z przedszkola odpowiedzialni są rodzice/prawni opiekunowie oraz dyrektor i nauczyciele.</w:t>
      </w:r>
    </w:p>
    <w:p w:rsidR="00502CC6" w:rsidRPr="00502CC6" w:rsidRDefault="00502CC6" w:rsidP="00502C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Procedura przyprowadzania i odbierania dzieci z Przedszkola zostaje wprowadzona zarządzeniem Dyrektora Przedszkola.</w:t>
      </w:r>
    </w:p>
    <w:p w:rsidR="00502CC6" w:rsidRPr="00502CC6" w:rsidRDefault="00502CC6" w:rsidP="00502C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000000" w:themeColor="text1"/>
          <w:sz w:val="21"/>
          <w:szCs w:val="21"/>
          <w:lang w:eastAsia="pl-PL"/>
        </w:rPr>
        <w:t>Z procedurą powinni zostać zapoznani wszyscy nauczyciele, pracownicy oraz rodzicie wychowanków.</w:t>
      </w:r>
    </w:p>
    <w:p w:rsidR="00710482" w:rsidRPr="00350AF0" w:rsidRDefault="00502CC6" w:rsidP="00350AF0">
      <w:pPr>
        <w:spacing w:after="150" w:line="240" w:lineRule="auto"/>
        <w:rPr>
          <w:rFonts w:eastAsia="Times New Roman" w:cstheme="minorHAnsi"/>
          <w:color w:val="6F6C64"/>
          <w:sz w:val="21"/>
          <w:szCs w:val="21"/>
          <w:lang w:eastAsia="pl-PL"/>
        </w:rPr>
      </w:pPr>
      <w:r w:rsidRPr="00502CC6">
        <w:rPr>
          <w:rFonts w:eastAsia="Times New Roman" w:cstheme="minorHAnsi"/>
          <w:color w:val="6F6C64"/>
          <w:sz w:val="21"/>
          <w:szCs w:val="21"/>
          <w:lang w:eastAsia="pl-PL"/>
        </w:rPr>
        <w:t> </w:t>
      </w:r>
    </w:p>
    <w:sectPr w:rsidR="00710482" w:rsidRPr="0035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fesaversbold">
    <w:altName w:val="Times New Roman"/>
    <w:panose1 w:val="00000000000000000000"/>
    <w:charset w:val="00"/>
    <w:family w:val="roman"/>
    <w:notTrueType/>
    <w:pitch w:val="default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9DD"/>
    <w:multiLevelType w:val="multilevel"/>
    <w:tmpl w:val="C60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76E10"/>
    <w:multiLevelType w:val="multilevel"/>
    <w:tmpl w:val="6B8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E06FB"/>
    <w:multiLevelType w:val="multilevel"/>
    <w:tmpl w:val="143EF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C743D"/>
    <w:multiLevelType w:val="multilevel"/>
    <w:tmpl w:val="4BE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E497E"/>
    <w:multiLevelType w:val="multilevel"/>
    <w:tmpl w:val="42C4A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A4F4D"/>
    <w:multiLevelType w:val="multilevel"/>
    <w:tmpl w:val="F7C03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C2683"/>
    <w:multiLevelType w:val="multilevel"/>
    <w:tmpl w:val="310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15B5F"/>
    <w:multiLevelType w:val="multilevel"/>
    <w:tmpl w:val="4790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6602B"/>
    <w:multiLevelType w:val="multilevel"/>
    <w:tmpl w:val="22DA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55113"/>
    <w:multiLevelType w:val="multilevel"/>
    <w:tmpl w:val="16F6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301BD"/>
    <w:multiLevelType w:val="multilevel"/>
    <w:tmpl w:val="C9B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1C3EBC"/>
    <w:multiLevelType w:val="multilevel"/>
    <w:tmpl w:val="C944B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C6"/>
    <w:rsid w:val="00136C76"/>
    <w:rsid w:val="00211CA4"/>
    <w:rsid w:val="00347573"/>
    <w:rsid w:val="00350AF0"/>
    <w:rsid w:val="00502CC6"/>
    <w:rsid w:val="00735236"/>
    <w:rsid w:val="00C7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6E58C-C92A-4130-9C9C-CA2388B2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Konachowicz</dc:creator>
  <cp:keywords/>
  <dc:description/>
  <cp:lastModifiedBy>Emilia Konachowicz</cp:lastModifiedBy>
  <cp:revision>2</cp:revision>
  <dcterms:created xsi:type="dcterms:W3CDTF">2024-02-08T12:48:00Z</dcterms:created>
  <dcterms:modified xsi:type="dcterms:W3CDTF">2024-02-08T12:48:00Z</dcterms:modified>
</cp:coreProperties>
</file>